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B1" w:rsidRDefault="00AD313D">
      <w:pPr>
        <w:widowControl w:val="0"/>
        <w:autoSpaceDE w:val="0"/>
        <w:autoSpaceDN w:val="0"/>
        <w:adjustRightInd w:val="0"/>
        <w:spacing w:after="0" w:line="213" w:lineRule="exact"/>
        <w:ind w:left="1066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2311400</wp:posOffset>
            </wp:positionH>
            <wp:positionV relativeFrom="page">
              <wp:posOffset>186055</wp:posOffset>
            </wp:positionV>
            <wp:extent cx="3149600" cy="652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1066"/>
        <w:rPr>
          <w:rFonts w:ascii="Times New Roman" w:hAnsi="Times New Roman"/>
          <w:color w:val="000000"/>
          <w:sz w:val="18"/>
          <w:szCs w:val="18"/>
        </w:rPr>
      </w:pP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1066"/>
        <w:rPr>
          <w:rFonts w:ascii="Times New Roman" w:hAnsi="Times New Roman"/>
          <w:color w:val="000000"/>
          <w:sz w:val="18"/>
          <w:szCs w:val="18"/>
        </w:rPr>
      </w:pP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1066"/>
        <w:rPr>
          <w:rFonts w:ascii="Times New Roman" w:hAnsi="Times New Roman"/>
          <w:color w:val="000000"/>
          <w:sz w:val="18"/>
          <w:szCs w:val="18"/>
        </w:rPr>
      </w:pPr>
    </w:p>
    <w:p w:rsidR="004D6AB1" w:rsidRDefault="004D6AB1">
      <w:pPr>
        <w:widowControl w:val="0"/>
        <w:autoSpaceDE w:val="0"/>
        <w:autoSpaceDN w:val="0"/>
        <w:adjustRightInd w:val="0"/>
        <w:spacing w:after="0" w:line="586" w:lineRule="exact"/>
        <w:ind w:left="1066"/>
        <w:rPr>
          <w:rFonts w:ascii="Times New Roman" w:hAnsi="Times New Roman"/>
          <w:color w:val="000000"/>
          <w:sz w:val="38"/>
          <w:szCs w:val="38"/>
        </w:rPr>
      </w:pPr>
      <w:r>
        <w:rPr>
          <w:rFonts w:ascii="Times New Roman" w:hAnsi="Times New Roman"/>
          <w:b/>
          <w:bCs/>
          <w:color w:val="000000"/>
          <w:sz w:val="38"/>
          <w:szCs w:val="38"/>
        </w:rPr>
        <w:t xml:space="preserve">                          Tools &amp; Tips for Reporting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466" w:lineRule="exact"/>
        <w:ind w:left="346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Tools 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73" w:lineRule="exact"/>
        <w:ind w:left="34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So, you are ready to write your reports! Below is a list of suggested items to gather to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73" w:lineRule="exact"/>
        <w:ind w:left="34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 xml:space="preserve">make it easier.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/>
          <w:color w:val="000000"/>
          <w:sz w:val="18"/>
          <w:szCs w:val="18"/>
        </w:rPr>
      </w:pP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/>
          <w:color w:val="000000"/>
          <w:sz w:val="18"/>
          <w:szCs w:val="18"/>
        </w:rPr>
      </w:pPr>
    </w:p>
    <w:p w:rsidR="004D6AB1" w:rsidRDefault="004D6AB1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306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1.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Online forms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1066"/>
        <w:rPr>
          <w:rFonts w:ascii="Calibri" w:hAnsi="Calibri" w:cs="Calibri"/>
          <w:color w:val="000000"/>
          <w:sz w:val="18"/>
          <w:szCs w:val="18"/>
        </w:rPr>
      </w:pPr>
    </w:p>
    <w:p w:rsidR="004D6AB1" w:rsidRDefault="004D6AB1">
      <w:pPr>
        <w:widowControl w:val="0"/>
        <w:tabs>
          <w:tab w:val="left" w:pos="1426"/>
        </w:tabs>
        <w:autoSpaceDE w:val="0"/>
        <w:autoSpaceDN w:val="0"/>
        <w:adjustRightInd w:val="0"/>
        <w:spacing w:after="0" w:line="293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a.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Statistical Form and Instructions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1066"/>
        <w:rPr>
          <w:rFonts w:ascii="Calibri" w:hAnsi="Calibri" w:cs="Calibri"/>
          <w:color w:val="000000"/>
          <w:sz w:val="18"/>
          <w:szCs w:val="18"/>
        </w:rPr>
      </w:pPr>
    </w:p>
    <w:p w:rsidR="004D6AB1" w:rsidRDefault="004D6AB1">
      <w:pPr>
        <w:widowControl w:val="0"/>
        <w:tabs>
          <w:tab w:val="left" w:pos="1426"/>
        </w:tabs>
        <w:autoSpaceDE w:val="0"/>
        <w:autoSpaceDN w:val="0"/>
        <w:adjustRightInd w:val="0"/>
        <w:spacing w:after="0" w:line="306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b.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Narrative form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1066"/>
        <w:rPr>
          <w:rFonts w:ascii="Calibri" w:hAnsi="Calibri" w:cs="Calibri"/>
          <w:color w:val="000000"/>
          <w:sz w:val="18"/>
          <w:szCs w:val="18"/>
        </w:rPr>
      </w:pPr>
    </w:p>
    <w:p w:rsidR="004D6AB1" w:rsidRDefault="004D6AB1">
      <w:pPr>
        <w:widowControl w:val="0"/>
        <w:tabs>
          <w:tab w:val="left" w:pos="1426"/>
        </w:tabs>
        <w:autoSpaceDE w:val="0"/>
        <w:autoSpaceDN w:val="0"/>
        <w:adjustRightInd w:val="0"/>
        <w:spacing w:after="0" w:line="293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c.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Honor Score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1066"/>
        <w:rPr>
          <w:rFonts w:ascii="Calibri" w:hAnsi="Calibri" w:cs="Calibri"/>
          <w:color w:val="000000"/>
          <w:sz w:val="18"/>
          <w:szCs w:val="18"/>
        </w:rPr>
      </w:pPr>
    </w:p>
    <w:p w:rsidR="004D6AB1" w:rsidRDefault="004D6AB1">
      <w:pPr>
        <w:widowControl w:val="0"/>
        <w:tabs>
          <w:tab w:val="left" w:pos="1426"/>
        </w:tabs>
        <w:autoSpaceDE w:val="0"/>
        <w:autoSpaceDN w:val="0"/>
        <w:adjustRightInd w:val="0"/>
        <w:spacing w:after="0" w:line="306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d.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Lois B. Perkins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1066"/>
        <w:rPr>
          <w:rFonts w:ascii="Calibri" w:hAnsi="Calibri" w:cs="Calibri"/>
          <w:color w:val="000000"/>
          <w:sz w:val="18"/>
          <w:szCs w:val="18"/>
        </w:rPr>
      </w:pPr>
    </w:p>
    <w:p w:rsidR="004D6AB1" w:rsidRDefault="004D6AB1">
      <w:pPr>
        <w:widowControl w:val="0"/>
        <w:tabs>
          <w:tab w:val="left" w:pos="1426"/>
        </w:tabs>
        <w:autoSpaceDE w:val="0"/>
        <w:autoSpaceDN w:val="0"/>
        <w:adjustRightInd w:val="0"/>
        <w:spacing w:after="0" w:line="293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e.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Where to Report Guidelines   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1066"/>
        <w:rPr>
          <w:rFonts w:ascii="Calibri" w:hAnsi="Calibri" w:cs="Calibri"/>
          <w:color w:val="000000"/>
          <w:sz w:val="18"/>
          <w:szCs w:val="18"/>
        </w:rPr>
      </w:pPr>
    </w:p>
    <w:p w:rsidR="004D6AB1" w:rsidRDefault="004D6AB1">
      <w:pPr>
        <w:widowControl w:val="0"/>
        <w:tabs>
          <w:tab w:val="left" w:pos="1426"/>
        </w:tabs>
        <w:autoSpaceDE w:val="0"/>
        <w:autoSpaceDN w:val="0"/>
        <w:adjustRightInd w:val="0"/>
        <w:spacing w:after="0" w:line="306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f.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General Information &amp; Frequently Asked Questions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1066"/>
        <w:rPr>
          <w:rFonts w:ascii="Calibri" w:hAnsi="Calibri" w:cs="Calibri"/>
          <w:color w:val="000000"/>
          <w:sz w:val="18"/>
          <w:szCs w:val="18"/>
        </w:rPr>
      </w:pPr>
    </w:p>
    <w:p w:rsidR="004D6AB1" w:rsidRDefault="004D6AB1">
      <w:pPr>
        <w:widowControl w:val="0"/>
        <w:tabs>
          <w:tab w:val="left" w:pos="1426"/>
        </w:tabs>
        <w:autoSpaceDE w:val="0"/>
        <w:autoSpaceDN w:val="0"/>
        <w:adjustRightInd w:val="0"/>
        <w:spacing w:after="0" w:line="293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g.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GFWC In-Kind Donation Guide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Calibri" w:hAnsi="Calibri" w:cs="Calibri"/>
          <w:color w:val="000000"/>
          <w:sz w:val="18"/>
          <w:szCs w:val="18"/>
        </w:rPr>
      </w:pPr>
    </w:p>
    <w:p w:rsidR="004D6AB1" w:rsidRDefault="004D6AB1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306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2.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Completed Remittance Form 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Calibri" w:hAnsi="Calibri" w:cs="Calibri"/>
          <w:color w:val="000000"/>
          <w:sz w:val="18"/>
          <w:szCs w:val="18"/>
        </w:rPr>
      </w:pPr>
    </w:p>
    <w:p w:rsidR="004D6AB1" w:rsidRDefault="004D6AB1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93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3.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Previous year’s reports – narrative &amp; statistical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Calibri" w:hAnsi="Calibri" w:cs="Calibri"/>
          <w:color w:val="000000"/>
          <w:sz w:val="18"/>
          <w:szCs w:val="18"/>
        </w:rPr>
      </w:pPr>
    </w:p>
    <w:p w:rsidR="004D6AB1" w:rsidRDefault="004D6AB1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306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4.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Financial Report from Treasurer – your income &amp; expenses for the year 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Calibri" w:hAnsi="Calibri" w:cs="Calibri"/>
          <w:color w:val="000000"/>
          <w:sz w:val="18"/>
          <w:szCs w:val="18"/>
        </w:rPr>
      </w:pPr>
    </w:p>
    <w:p w:rsidR="004D6AB1" w:rsidRDefault="004D6AB1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93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5.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Membership roster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Calibri" w:hAnsi="Calibri" w:cs="Calibri"/>
          <w:color w:val="000000"/>
          <w:sz w:val="18"/>
          <w:szCs w:val="18"/>
        </w:rPr>
      </w:pPr>
    </w:p>
    <w:p w:rsidR="004D6AB1" w:rsidRDefault="004D6AB1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93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6.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Club minutes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Calibri" w:hAnsi="Calibri" w:cs="Calibri"/>
          <w:color w:val="000000"/>
          <w:sz w:val="18"/>
          <w:szCs w:val="18"/>
        </w:rPr>
      </w:pPr>
    </w:p>
    <w:p w:rsidR="004D6AB1" w:rsidRDefault="004D6AB1">
      <w:pPr>
        <w:widowControl w:val="0"/>
        <w:tabs>
          <w:tab w:val="left" w:pos="1213"/>
        </w:tabs>
        <w:autoSpaceDE w:val="0"/>
        <w:autoSpaceDN w:val="0"/>
        <w:adjustRightInd w:val="0"/>
        <w:spacing w:after="0" w:line="306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7.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ttendance forms/lists from Meetings and Events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Calibri" w:hAnsi="Calibri" w:cs="Calibri"/>
          <w:color w:val="000000"/>
          <w:sz w:val="18"/>
          <w:szCs w:val="18"/>
        </w:rPr>
      </w:pPr>
    </w:p>
    <w:p w:rsidR="004D6AB1" w:rsidRDefault="004D6AB1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93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8.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General Meeting Programs &amp; Speakers List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Calibri" w:hAnsi="Calibri" w:cs="Calibri"/>
          <w:color w:val="000000"/>
          <w:sz w:val="18"/>
          <w:szCs w:val="18"/>
        </w:rPr>
      </w:pPr>
    </w:p>
    <w:p w:rsidR="004D6AB1" w:rsidRDefault="004D6AB1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306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9.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Recording forms (if your club uses these)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Calibri" w:hAnsi="Calibri" w:cs="Calibri"/>
          <w:color w:val="000000"/>
          <w:sz w:val="18"/>
          <w:szCs w:val="18"/>
        </w:rPr>
      </w:pPr>
    </w:p>
    <w:p w:rsidR="004D6AB1" w:rsidRDefault="004D6AB1">
      <w:pPr>
        <w:widowControl w:val="0"/>
        <w:autoSpaceDE w:val="0"/>
        <w:autoSpaceDN w:val="0"/>
        <w:adjustRightInd w:val="0"/>
        <w:spacing w:after="0" w:line="293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10. Hours sent to you from others – President, President Elect, etc.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Calibri" w:hAnsi="Calibri" w:cs="Calibri"/>
          <w:color w:val="000000"/>
          <w:sz w:val="18"/>
          <w:szCs w:val="18"/>
        </w:rPr>
      </w:pPr>
    </w:p>
    <w:p w:rsidR="004D6AB1" w:rsidRDefault="004D6AB1">
      <w:pPr>
        <w:widowControl w:val="0"/>
        <w:autoSpaceDE w:val="0"/>
        <w:autoSpaceDN w:val="0"/>
        <w:adjustRightInd w:val="0"/>
        <w:spacing w:after="0" w:line="306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11. President’s Project list 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Calibri" w:hAnsi="Calibri" w:cs="Calibri"/>
          <w:color w:val="000000"/>
          <w:sz w:val="18"/>
          <w:szCs w:val="18"/>
        </w:rPr>
      </w:pPr>
    </w:p>
    <w:p w:rsidR="004D6AB1" w:rsidRDefault="004D6AB1">
      <w:pPr>
        <w:widowControl w:val="0"/>
        <w:autoSpaceDE w:val="0"/>
        <w:autoSpaceDN w:val="0"/>
        <w:adjustRightInd w:val="0"/>
        <w:spacing w:after="0" w:line="293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12. In-kind donations list – tracks donations to each area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Calibri" w:hAnsi="Calibri" w:cs="Calibri"/>
          <w:color w:val="000000"/>
          <w:sz w:val="18"/>
          <w:szCs w:val="18"/>
        </w:rPr>
      </w:pPr>
    </w:p>
    <w:p w:rsidR="004D6AB1" w:rsidRDefault="004D6AB1">
      <w:pPr>
        <w:widowControl w:val="0"/>
        <w:autoSpaceDE w:val="0"/>
        <w:autoSpaceDN w:val="0"/>
        <w:adjustRightInd w:val="0"/>
        <w:spacing w:after="0" w:line="306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13. Newsletters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Calibri" w:hAnsi="Calibri" w:cs="Calibri"/>
          <w:color w:val="000000"/>
          <w:sz w:val="18"/>
          <w:szCs w:val="18"/>
        </w:rPr>
      </w:pPr>
    </w:p>
    <w:p w:rsidR="004D6AB1" w:rsidRDefault="004D6AB1">
      <w:pPr>
        <w:widowControl w:val="0"/>
        <w:autoSpaceDE w:val="0"/>
        <w:autoSpaceDN w:val="0"/>
        <w:adjustRightInd w:val="0"/>
        <w:spacing w:after="0" w:line="293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14. News Articles submitted to local papers &amp; Florida Club Woman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Calibri" w:hAnsi="Calibri" w:cs="Calibri"/>
          <w:color w:val="000000"/>
          <w:sz w:val="18"/>
          <w:szCs w:val="18"/>
        </w:rPr>
      </w:pPr>
    </w:p>
    <w:p w:rsidR="004D6AB1" w:rsidRDefault="004D6AB1">
      <w:pPr>
        <w:widowControl w:val="0"/>
        <w:autoSpaceDE w:val="0"/>
        <w:autoSpaceDN w:val="0"/>
        <w:adjustRightInd w:val="0"/>
        <w:spacing w:after="0" w:line="306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15. Scrapbooks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  <w:sectPr w:rsidR="004D6AB1">
          <w:pgSz w:w="12240" w:h="15840"/>
          <w:pgMar w:top="666" w:right="133" w:bottom="253" w:left="666" w:header="720" w:footer="720" w:gutter="0"/>
          <w:cols w:space="720"/>
          <w:noEndnote/>
        </w:sectPr>
      </w:pPr>
    </w:p>
    <w:p w:rsidR="004D6AB1" w:rsidRDefault="00AD313D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1718310</wp:posOffset>
                </wp:positionV>
                <wp:extent cx="719455" cy="1714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17145"/>
                        </a:xfrm>
                        <a:custGeom>
                          <a:avLst/>
                          <a:gdLst>
                            <a:gd name="T0" fmla="*/ 0 w 1133"/>
                            <a:gd name="T1" fmla="*/ 0 h 27"/>
                            <a:gd name="T2" fmla="*/ 0 w 1133"/>
                            <a:gd name="T3" fmla="*/ 13 h 27"/>
                            <a:gd name="T4" fmla="*/ 1146 w 1133"/>
                            <a:gd name="T5" fmla="*/ 13 h 27"/>
                            <a:gd name="T6" fmla="*/ 1146 w 1133"/>
                            <a:gd name="T7" fmla="*/ 0 h 27"/>
                            <a:gd name="T8" fmla="*/ 0 w 1133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3"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146" y="13"/>
                              </a:lnTo>
                              <a:lnTo>
                                <a:pt x="11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68.65pt;margin-top:135.3pt;width:56.65pt;height: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" path="m,l,13r1146,l1146,,,xe" fillcolor="black">
                <v:path o:connecttype="custom" o:connectlocs="0,0;0,8255;727710,8255;727710,0;0,0" o:connectangles="0,0,0,0,0"/>
                <w10:wrap anchorx="page" anchory="page"/>
              </v:shape>
            </w:pict>
          </mc:Fallback>
        </mc:AlternateConten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Calibri" w:hAnsi="Calibri" w:cs="Calibri"/>
          <w:color w:val="000000"/>
          <w:sz w:val="18"/>
          <w:szCs w:val="18"/>
        </w:rPr>
      </w:pPr>
    </w:p>
    <w:p w:rsidR="004D6AB1" w:rsidRDefault="004D6AB1">
      <w:pPr>
        <w:widowControl w:val="0"/>
        <w:autoSpaceDE w:val="0"/>
        <w:autoSpaceDN w:val="0"/>
        <w:adjustRightInd w:val="0"/>
        <w:spacing w:after="0" w:line="413" w:lineRule="exact"/>
        <w:ind w:left="706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Tips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/>
          <w:color w:val="000000"/>
          <w:sz w:val="18"/>
          <w:szCs w:val="18"/>
        </w:rPr>
      </w:pPr>
    </w:p>
    <w:p w:rsidR="004D6AB1" w:rsidRDefault="004D6AB1">
      <w:pPr>
        <w:widowControl w:val="0"/>
        <w:autoSpaceDE w:val="0"/>
        <w:autoSpaceDN w:val="0"/>
        <w:adjustRightInd w:val="0"/>
        <w:spacing w:after="0" w:line="320" w:lineRule="exact"/>
        <w:ind w:left="70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You have gathered all your tools, so let us get started! Here are a few tips to keep in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46" w:lineRule="exact"/>
        <w:ind w:left="70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 xml:space="preserve">mind.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/>
          <w:color w:val="000000"/>
          <w:sz w:val="18"/>
          <w:szCs w:val="18"/>
        </w:rPr>
      </w:pPr>
    </w:p>
    <w:p w:rsidR="004D6AB1" w:rsidRDefault="004D6AB1">
      <w:pPr>
        <w:widowControl w:val="0"/>
        <w:autoSpaceDE w:val="0"/>
        <w:autoSpaceDN w:val="0"/>
        <w:adjustRightInd w:val="0"/>
        <w:spacing w:after="0" w:line="466" w:lineRule="exact"/>
        <w:ind w:left="70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 xml:space="preserve">Statistical </w:t>
      </w:r>
    </w:p>
    <w:p w:rsidR="004D6AB1" w:rsidRDefault="004D6AB1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706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30"/>
          <w:szCs w:val="30"/>
        </w:rPr>
        <w:t>1.</w:t>
      </w:r>
      <w:r>
        <w:rPr>
          <w:rFonts w:ascii="Calibri" w:hAnsi="Calibri" w:cs="Calibri"/>
          <w:color w:val="000000"/>
          <w:sz w:val="30"/>
          <w:szCs w:val="30"/>
        </w:rPr>
        <w:tab/>
      </w:r>
      <w:r>
        <w:rPr>
          <w:rFonts w:ascii="Calibri" w:hAnsi="Calibri" w:cs="Calibri"/>
          <w:color w:val="000000"/>
          <w:sz w:val="28"/>
          <w:szCs w:val="28"/>
        </w:rPr>
        <w:t>Fill out your Statistical Form first. Only one form containing all your club’s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33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information for all areas will be sent in. If it is easier, each of your club chairs can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46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fill out their information on a statistical form and send it to the President or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46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Reporting Chair for your club and she can enter it into one form. </w:t>
      </w:r>
    </w:p>
    <w:p w:rsidR="004D6AB1" w:rsidRDefault="004D6AB1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333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2.</w:t>
      </w:r>
      <w:r>
        <w:rPr>
          <w:rFonts w:ascii="Calibri" w:hAnsi="Calibri" w:cs="Calibri"/>
          <w:color w:val="000000"/>
          <w:sz w:val="30"/>
          <w:szCs w:val="30"/>
        </w:rPr>
        <w:tab/>
        <w:t>Review the definitions on the statistical instructions to make sure you know what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46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goes in each column. </w:t>
      </w:r>
    </w:p>
    <w:p w:rsidR="004D6AB1" w:rsidRDefault="004D6AB1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3.</w:t>
      </w:r>
      <w:r>
        <w:rPr>
          <w:rFonts w:ascii="Calibri" w:hAnsi="Calibri" w:cs="Calibri"/>
          <w:color w:val="000000"/>
          <w:sz w:val="30"/>
          <w:szCs w:val="30"/>
        </w:rPr>
        <w:tab/>
        <w:t>When calculating hours for a project (see Statistical instructions and General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33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Information &amp; Frequently Asked Questions Document), </w:t>
      </w:r>
    </w:p>
    <w:p w:rsidR="004D6AB1" w:rsidRDefault="004D6AB1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346" w:lineRule="exact"/>
        <w:ind w:left="142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a.</w:t>
      </w:r>
      <w:r>
        <w:rPr>
          <w:rFonts w:ascii="Calibri" w:hAnsi="Calibri" w:cs="Calibri"/>
          <w:color w:val="000000"/>
          <w:sz w:val="30"/>
          <w:szCs w:val="30"/>
        </w:rPr>
        <w:tab/>
        <w:t>You may add travel time in each direction (1 hour round trip per person is a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33" w:lineRule="exact"/>
        <w:ind w:left="178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good estimate). </w:t>
      </w:r>
    </w:p>
    <w:p w:rsidR="004D6AB1" w:rsidRDefault="004D6AB1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346" w:lineRule="exact"/>
        <w:ind w:left="142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b.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60 women hear a 30-minute program at a meeting = 30 hours </w:t>
      </w:r>
    </w:p>
    <w:p w:rsidR="004D6AB1" w:rsidRDefault="004D6AB1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346" w:lineRule="exact"/>
        <w:ind w:left="142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c.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10 women attended a 1-hour committee planning meeting = 10 hours </w:t>
      </w:r>
    </w:p>
    <w:p w:rsidR="004D6AB1" w:rsidRDefault="004D6AB1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333" w:lineRule="exact"/>
        <w:ind w:left="142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d.</w:t>
      </w:r>
      <w:r>
        <w:rPr>
          <w:rFonts w:ascii="Calibri" w:hAnsi="Calibri" w:cs="Calibri"/>
          <w:color w:val="000000"/>
          <w:sz w:val="30"/>
          <w:szCs w:val="30"/>
        </w:rPr>
        <w:tab/>
        <w:t>10 women participated in a 2- hour project = 30 hours (20 hours for the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46" w:lineRule="exact"/>
        <w:ind w:left="178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project + 1-hour travel time per person). </w:t>
      </w:r>
    </w:p>
    <w:p w:rsidR="004D6AB1" w:rsidRDefault="004D6AB1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346" w:lineRule="exact"/>
        <w:ind w:left="142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e.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If you as the Chair spent 2 hours planning the meeting, count it! </w:t>
      </w:r>
    </w:p>
    <w:p w:rsidR="004D6AB1" w:rsidRDefault="004D6AB1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333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4.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You may count hours that someone worked individually if the project is approved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46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by your club and in the club minutes. Example – volunteering at the local Chamber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46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has been approved by the club and can be counted.  Volunteering at your church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33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office has likely not been approved and could not be counted.  Remember, you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46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must be representing GFWC, otherwise those organizations receive the benefit of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46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reporting your hours. </w:t>
      </w:r>
    </w:p>
    <w:p w:rsidR="004D6AB1" w:rsidRDefault="004D6AB1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333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5.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Not sure of exact hours? Just make an educated guess. “There are no hour police”. </w:t>
      </w:r>
    </w:p>
    <w:p w:rsidR="004D6AB1" w:rsidRDefault="004D6AB1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6.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Advancement Area Committees (Communication &amp; PR, Leadership, Membership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33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and Legislation/Public Policy) can report member donations under money spent, in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46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addition to money spent from the club budget.  They do not report In-Kind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46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donations.  </w:t>
      </w:r>
    </w:p>
    <w:p w:rsidR="004D6AB1" w:rsidRDefault="004D6AB1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333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7.</w:t>
      </w:r>
      <w:r>
        <w:rPr>
          <w:rFonts w:ascii="Calibri" w:hAnsi="Calibri" w:cs="Calibri"/>
          <w:color w:val="000000"/>
          <w:sz w:val="30"/>
          <w:szCs w:val="30"/>
        </w:rPr>
        <w:tab/>
        <w:t>Remember under Fundraising, it is NET dollars raised (dollar amount raised minus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46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expenses). </w:t>
      </w:r>
    </w:p>
    <w:p w:rsidR="004D6AB1" w:rsidRDefault="004D6AB1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346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8.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In kind donations are goods. Gift cards are considered money/dollars. </w:t>
      </w:r>
    </w:p>
    <w:p w:rsidR="004D6AB1" w:rsidRDefault="004D6AB1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333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9.</w:t>
      </w:r>
      <w:r>
        <w:rPr>
          <w:rFonts w:ascii="Calibri" w:hAnsi="Calibri" w:cs="Calibri"/>
          <w:color w:val="000000"/>
          <w:sz w:val="30"/>
          <w:szCs w:val="30"/>
        </w:rPr>
        <w:tab/>
        <w:t>No double reporting.  You may break up a project between reports if there is no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46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overlap.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46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10. Include your donations the club made on the Remittance form. </w:t>
      </w:r>
    </w:p>
    <w:p w:rsidR="004D6AB1" w:rsidRDefault="004D6AB1" w:rsidP="00173F68">
      <w:pPr>
        <w:widowControl w:val="0"/>
        <w:autoSpaceDE w:val="0"/>
        <w:autoSpaceDN w:val="0"/>
        <w:adjustRightInd w:val="0"/>
        <w:spacing w:after="0" w:line="333" w:lineRule="exact"/>
        <w:ind w:left="70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11.Email the complete Statistical Form to </w:t>
      </w:r>
      <w:r w:rsidR="00173F68" w:rsidRPr="00173F68">
        <w:rPr>
          <w:rFonts w:ascii="Calibri" w:hAnsi="Calibri" w:cs="Calibri"/>
          <w:color w:val="000000"/>
          <w:sz w:val="30"/>
          <w:szCs w:val="30"/>
        </w:rPr>
        <w:t> </w:t>
      </w:r>
      <w:hyperlink r:id="rId6" w:tgtFrame="_blank" w:history="1">
        <w:r w:rsidR="00173F68" w:rsidRPr="00173F68">
          <w:rPr>
            <w:rStyle w:val="Hyperlink"/>
            <w:rFonts w:ascii="Calibri" w:hAnsi="Calibri" w:cs="Calibri"/>
            <w:sz w:val="30"/>
            <w:szCs w:val="30"/>
          </w:rPr>
          <w:t>reports@gfwcflorida.org</w:t>
        </w:r>
      </w:hyperlink>
      <w:r>
        <w:rPr>
          <w:rFonts w:ascii="Calibri" w:hAnsi="Calibri" w:cs="Calibri"/>
          <w:color w:val="000000"/>
          <w:sz w:val="30"/>
          <w:szCs w:val="30"/>
        </w:rPr>
        <w:t xml:space="preserve">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  <w:sectPr w:rsidR="004D6AB1">
          <w:pgSz w:w="12240" w:h="15840"/>
          <w:pgMar w:top="346" w:right="133" w:bottom="186" w:left="666" w:header="720" w:footer="720" w:gutter="0"/>
          <w:cols w:space="720"/>
          <w:noEndnote/>
        </w:sectPr>
      </w:pPr>
    </w:p>
    <w:p w:rsidR="004D6AB1" w:rsidRDefault="004D6AB1">
      <w:pPr>
        <w:widowControl w:val="0"/>
        <w:autoSpaceDE w:val="0"/>
        <w:autoSpaceDN w:val="0"/>
        <w:adjustRightInd w:val="0"/>
        <w:spacing w:after="0" w:line="280" w:lineRule="exact"/>
        <w:ind w:left="70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  <w:u w:val="single"/>
        </w:rPr>
        <w:lastRenderedPageBreak/>
        <w:t xml:space="preserve">Narrative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213" w:lineRule="exact"/>
        <w:ind w:left="1066"/>
        <w:rPr>
          <w:rFonts w:ascii="Times New Roman" w:hAnsi="Times New Roman"/>
          <w:color w:val="000000"/>
          <w:sz w:val="18"/>
          <w:szCs w:val="18"/>
        </w:rPr>
      </w:pPr>
    </w:p>
    <w:p w:rsidR="004D6AB1" w:rsidRDefault="004D6AB1">
      <w:pPr>
        <w:widowControl w:val="0"/>
        <w:tabs>
          <w:tab w:val="left" w:pos="1426"/>
        </w:tabs>
        <w:autoSpaceDE w:val="0"/>
        <w:autoSpaceDN w:val="0"/>
        <w:adjustRightInd w:val="0"/>
        <w:spacing w:after="0" w:line="293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1.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Narrative tips: </w:t>
      </w:r>
    </w:p>
    <w:p w:rsidR="004D6AB1" w:rsidRDefault="004D6AB1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346" w:lineRule="exact"/>
        <w:ind w:left="178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a.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Use complete sentences. </w:t>
      </w:r>
    </w:p>
    <w:p w:rsidR="004D6AB1" w:rsidRDefault="004D6AB1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333" w:lineRule="exact"/>
        <w:ind w:left="178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b.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Be concise - delete unnecessary words. </w:t>
      </w:r>
    </w:p>
    <w:p w:rsidR="004D6AB1" w:rsidRDefault="004D6AB1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346" w:lineRule="exact"/>
        <w:ind w:left="178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c.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Use active sentences in a positive tone. </w:t>
      </w:r>
    </w:p>
    <w:p w:rsidR="004D6AB1" w:rsidRDefault="004D6AB1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346" w:lineRule="exact"/>
        <w:ind w:left="178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d.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Avoid using acronyms. </w:t>
      </w:r>
    </w:p>
    <w:p w:rsidR="004D6AB1" w:rsidRDefault="004D6AB1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333" w:lineRule="exact"/>
        <w:ind w:left="178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e.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Check spelling, grammar, punctuation, and format. </w:t>
      </w:r>
    </w:p>
    <w:p w:rsidR="004D6AB1" w:rsidRDefault="004D6AB1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346" w:lineRule="exact"/>
        <w:ind w:left="178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f.</w:t>
      </w:r>
      <w:r>
        <w:rPr>
          <w:rFonts w:ascii="Calibri" w:hAnsi="Calibri" w:cs="Calibri"/>
          <w:color w:val="000000"/>
          <w:sz w:val="30"/>
          <w:szCs w:val="30"/>
        </w:rPr>
        <w:tab/>
        <w:t>Tell the facts.  Include facts, numbers, and statistics.  Include number who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46" w:lineRule="exact"/>
        <w:ind w:left="214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attended, number of blankets donated, etc. </w:t>
      </w:r>
    </w:p>
    <w:p w:rsidR="004D6AB1" w:rsidRDefault="004D6AB1">
      <w:pPr>
        <w:widowControl w:val="0"/>
        <w:tabs>
          <w:tab w:val="left" w:pos="1426"/>
        </w:tabs>
        <w:autoSpaceDE w:val="0"/>
        <w:autoSpaceDN w:val="0"/>
        <w:adjustRightInd w:val="0"/>
        <w:spacing w:after="0" w:line="333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2.</w:t>
      </w:r>
      <w:r>
        <w:rPr>
          <w:rFonts w:ascii="Calibri" w:hAnsi="Calibri" w:cs="Calibri"/>
          <w:color w:val="000000"/>
          <w:sz w:val="30"/>
          <w:szCs w:val="30"/>
        </w:rPr>
        <w:tab/>
        <w:t>The most important thing to remember is to tell the impact that your project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46" w:lineRule="exact"/>
        <w:ind w:left="142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made on the community and/or others. </w:t>
      </w:r>
    </w:p>
    <w:p w:rsidR="004D6AB1" w:rsidRDefault="004D6AB1">
      <w:pPr>
        <w:widowControl w:val="0"/>
        <w:tabs>
          <w:tab w:val="left" w:pos="1426"/>
        </w:tabs>
        <w:autoSpaceDE w:val="0"/>
        <w:autoSpaceDN w:val="0"/>
        <w:adjustRightInd w:val="0"/>
        <w:spacing w:after="0" w:line="346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3.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The narrative is the opportunity to brag about your club. You have four (4)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33" w:lineRule="exact"/>
        <w:ind w:left="142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pages for each Reporting Area. Make your club shine! </w:t>
      </w:r>
    </w:p>
    <w:p w:rsidR="004D6AB1" w:rsidRDefault="004D6AB1">
      <w:pPr>
        <w:widowControl w:val="0"/>
        <w:tabs>
          <w:tab w:val="left" w:pos="1426"/>
        </w:tabs>
        <w:autoSpaceDE w:val="0"/>
        <w:autoSpaceDN w:val="0"/>
        <w:adjustRightInd w:val="0"/>
        <w:spacing w:after="0" w:line="346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4.</w:t>
      </w:r>
      <w:r>
        <w:rPr>
          <w:rFonts w:ascii="Calibri" w:hAnsi="Calibri" w:cs="Calibri"/>
          <w:color w:val="000000"/>
          <w:sz w:val="30"/>
          <w:szCs w:val="30"/>
        </w:rPr>
        <w:tab/>
        <w:t>Find adjectives that will grab the reader’s attention. Many times, it only takes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46" w:lineRule="exact"/>
        <w:ind w:left="142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one good adjective. </w:t>
      </w:r>
    </w:p>
    <w:p w:rsidR="004D6AB1" w:rsidRDefault="004D6AB1">
      <w:pPr>
        <w:widowControl w:val="0"/>
        <w:tabs>
          <w:tab w:val="left" w:pos="1426"/>
        </w:tabs>
        <w:autoSpaceDE w:val="0"/>
        <w:autoSpaceDN w:val="0"/>
        <w:adjustRightInd w:val="0"/>
        <w:spacing w:after="0" w:line="333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5.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Fundraising – tell about your fundraising events and the money you raised. 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46" w:lineRule="exact"/>
        <w:ind w:left="142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When you donate that money to a charity, the donations made from the events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33" w:lineRule="exact"/>
        <w:ind w:left="142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are reported under the Community Service Programs, The GFWC Signature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46" w:lineRule="exact"/>
        <w:ind w:left="142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Program or the Junior’s Special Program.  </w:t>
      </w:r>
    </w:p>
    <w:p w:rsidR="004D6AB1" w:rsidRDefault="004D6AB1">
      <w:pPr>
        <w:widowControl w:val="0"/>
        <w:tabs>
          <w:tab w:val="left" w:pos="1426"/>
        </w:tabs>
        <w:autoSpaceDE w:val="0"/>
        <w:autoSpaceDN w:val="0"/>
        <w:adjustRightInd w:val="0"/>
        <w:spacing w:after="0" w:line="346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6.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Do not use local group names. Example: instead of Peace Café, call it “feeding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33" w:lineRule="exact"/>
        <w:ind w:left="142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the homeless” or “Peace Café for the Homeless”. The chair may not be familiar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46" w:lineRule="exact"/>
        <w:ind w:left="142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with your local organizations. </w:t>
      </w:r>
    </w:p>
    <w:p w:rsidR="004D6AB1" w:rsidRDefault="004D6AB1">
      <w:pPr>
        <w:widowControl w:val="0"/>
        <w:tabs>
          <w:tab w:val="left" w:pos="1426"/>
        </w:tabs>
        <w:autoSpaceDE w:val="0"/>
        <w:autoSpaceDN w:val="0"/>
        <w:adjustRightInd w:val="0"/>
        <w:spacing w:after="0" w:line="346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7.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Assume the chairman reading your report has never heard about anything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33" w:lineRule="exact"/>
        <w:ind w:left="142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about your club’s activities. Make her want to come visit and check it out. </w:t>
      </w:r>
    </w:p>
    <w:p w:rsidR="004D6AB1" w:rsidRDefault="004D6AB1">
      <w:pPr>
        <w:widowControl w:val="0"/>
        <w:tabs>
          <w:tab w:val="left" w:pos="1426"/>
        </w:tabs>
        <w:autoSpaceDE w:val="0"/>
        <w:autoSpaceDN w:val="0"/>
        <w:adjustRightInd w:val="0"/>
        <w:spacing w:after="0" w:line="346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8.</w:t>
      </w:r>
      <w:r>
        <w:rPr>
          <w:rFonts w:ascii="Calibri" w:hAnsi="Calibri" w:cs="Calibri"/>
          <w:color w:val="000000"/>
          <w:sz w:val="30"/>
          <w:szCs w:val="30"/>
        </w:rPr>
        <w:tab/>
        <w:t xml:space="preserve">Make sure if you received points on the Honor Score or the Lois B. Perkins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86" w:lineRule="exact"/>
        <w:ind w:left="142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Award, that you include those items in your narrative. </w:t>
      </w:r>
    </w:p>
    <w:p w:rsidR="004D6AB1" w:rsidRDefault="004D6AB1">
      <w:pPr>
        <w:widowControl w:val="0"/>
        <w:tabs>
          <w:tab w:val="left" w:pos="1426"/>
        </w:tabs>
        <w:autoSpaceDE w:val="0"/>
        <w:autoSpaceDN w:val="0"/>
        <w:adjustRightInd w:val="0"/>
        <w:spacing w:after="0" w:line="400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9.</w:t>
      </w:r>
      <w:r>
        <w:rPr>
          <w:rFonts w:ascii="Calibri" w:hAnsi="Calibri" w:cs="Calibri"/>
          <w:color w:val="000000"/>
          <w:sz w:val="30"/>
          <w:szCs w:val="30"/>
        </w:rPr>
        <w:tab/>
        <w:t>The President’s Project, the Director of Junior Clubs Project and the Director of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400" w:lineRule="exact"/>
        <w:ind w:left="142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Juniorette Clubs Project are compiled from all your other reporting areas. 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86" w:lineRule="exact"/>
        <w:ind w:left="142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Use the narratives from the other reports, copy and paste the information into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86" w:lineRule="exact"/>
        <w:ind w:left="142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the narratives for these reports. You can tweak them if you want to. These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400" w:lineRule="exact"/>
        <w:ind w:left="142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reports are so our Leaders can see what we are accomplishing for their projects</w:t>
      </w:r>
    </w:p>
    <w:p w:rsidR="004D6AB1" w:rsidRDefault="004D6AB1">
      <w:pPr>
        <w:widowControl w:val="0"/>
        <w:autoSpaceDE w:val="0"/>
        <w:autoSpaceDN w:val="0"/>
        <w:adjustRightInd w:val="0"/>
        <w:spacing w:after="0" w:line="386" w:lineRule="exact"/>
        <w:ind w:left="142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(and of course for awards too). </w:t>
      </w:r>
    </w:p>
    <w:p w:rsidR="004D6AB1" w:rsidRDefault="004D6AB1" w:rsidP="00173F68">
      <w:pPr>
        <w:widowControl w:val="0"/>
        <w:autoSpaceDE w:val="0"/>
        <w:autoSpaceDN w:val="0"/>
        <w:adjustRightInd w:val="0"/>
        <w:spacing w:after="0" w:line="400" w:lineRule="exact"/>
        <w:ind w:left="1066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10. Email the narrative reports to</w:t>
      </w:r>
      <w:r w:rsidR="00173F68">
        <w:rPr>
          <w:rFonts w:ascii="Calibri" w:hAnsi="Calibri" w:cs="Calibri"/>
          <w:color w:val="000000"/>
          <w:sz w:val="30"/>
          <w:szCs w:val="30"/>
        </w:rPr>
        <w:t xml:space="preserve"> </w:t>
      </w:r>
      <w:r w:rsidR="00173F68" w:rsidRPr="00173F68">
        <w:rPr>
          <w:rFonts w:ascii="Calibri" w:hAnsi="Calibri" w:cs="Calibri"/>
          <w:color w:val="000000"/>
          <w:sz w:val="30"/>
          <w:szCs w:val="30"/>
        </w:rPr>
        <w:t> </w:t>
      </w:r>
      <w:hyperlink r:id="rId7" w:tgtFrame="_blank" w:history="1">
        <w:r w:rsidR="00173F68" w:rsidRPr="00173F68">
          <w:rPr>
            <w:rStyle w:val="Hyperlink"/>
            <w:rFonts w:ascii="Calibri" w:hAnsi="Calibri" w:cs="Calibri"/>
            <w:sz w:val="30"/>
            <w:szCs w:val="30"/>
          </w:rPr>
          <w:t>reports@gfwcflorida.org</w:t>
        </w:r>
      </w:hyperlink>
      <w:r>
        <w:rPr>
          <w:rFonts w:ascii="Calibri" w:hAnsi="Calibri" w:cs="Calibri"/>
          <w:color w:val="000000"/>
          <w:sz w:val="30"/>
          <w:szCs w:val="30"/>
        </w:rPr>
        <w:t xml:space="preserve"> </w:t>
      </w:r>
    </w:p>
    <w:sectPr w:rsidR="004D6AB1">
      <w:pgSz w:w="12240" w:h="15840"/>
      <w:pgMar w:top="346" w:right="133" w:bottom="666" w:left="6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68"/>
    <w:rsid w:val="00173F68"/>
    <w:rsid w:val="004D6AB1"/>
    <w:rsid w:val="00AD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F68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3F68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F68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3F6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orts@gfwcflorid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ports@gfwcflorid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Laura Connelly</cp:lastModifiedBy>
  <cp:revision>2</cp:revision>
  <dcterms:created xsi:type="dcterms:W3CDTF">2021-07-20T17:59:00Z</dcterms:created>
  <dcterms:modified xsi:type="dcterms:W3CDTF">2021-07-20T17:59:00Z</dcterms:modified>
</cp:coreProperties>
</file>